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0D" w:rsidRPr="00BD1FC5" w:rsidRDefault="00B7450D" w:rsidP="00B7450D">
      <w:pPr>
        <w:pStyle w:val="StandardWeb"/>
        <w:rPr>
          <w:i/>
          <w:color w:val="1F497D" w:themeColor="text2"/>
        </w:rPr>
      </w:pPr>
      <w:bookmarkStart w:id="0" w:name="_GoBack"/>
      <w:bookmarkEnd w:id="0"/>
      <w:r w:rsidRPr="00BD1FC5">
        <w:rPr>
          <w:i/>
          <w:color w:val="1F497D" w:themeColor="text2"/>
        </w:rPr>
        <w:t xml:space="preserve">Das </w:t>
      </w:r>
      <w:r w:rsidRPr="00BD1FC5">
        <w:rPr>
          <w:rStyle w:val="Fett"/>
          <w:i/>
          <w:color w:val="1F497D" w:themeColor="text2"/>
        </w:rPr>
        <w:t>morphische- oder morphogenetische Feld</w:t>
      </w:r>
      <w:r w:rsidRPr="00BD1FC5">
        <w:rPr>
          <w:i/>
          <w:color w:val="1F497D" w:themeColor="text2"/>
        </w:rPr>
        <w:t xml:space="preserve"> ist ein sehr interessanter theoretischer Ansatz zur Erklärung einer Vielzahl von unerklärlichen Phänomenen. Bei diesem Feld handelt es sich um eine Art allumfassendes Bewusstseinsfeld aus dem umfangreiche Informationen aufgenommen werden können. Dieses Feld kann z.B. auch als mentale Verbindungsebene zwischen verschiedenen Menschen dienen.</w:t>
      </w:r>
    </w:p>
    <w:p w:rsidR="00B7450D" w:rsidRPr="00BD1FC5" w:rsidRDefault="00B7450D" w:rsidP="00B7450D">
      <w:pPr>
        <w:pStyle w:val="StandardWeb"/>
        <w:rPr>
          <w:i/>
          <w:color w:val="1F497D" w:themeColor="text2"/>
        </w:rPr>
      </w:pPr>
      <w:r w:rsidRPr="00BD1FC5">
        <w:rPr>
          <w:i/>
          <w:color w:val="1F497D" w:themeColor="text2"/>
        </w:rPr>
        <w:t>Es ist ein besonders interessanter Erklärungsansatz, weil es die Physik mit der Spiritualität vereint und auch wissenschaftlich Betrachtern erlaubt, sich dem Thema rational anzunähern. Aktuelle Thesen aus der Quantenphysik bieten eine solide Grundlage für die Glaubwürdigkeit dieses Modells und untermauern es mit immer neuen und beeindruckenden Beobachtungen.</w:t>
      </w:r>
    </w:p>
    <w:p w:rsidR="00B7450D" w:rsidRPr="00BD1FC5" w:rsidRDefault="00B7450D" w:rsidP="00B7450D">
      <w:pPr>
        <w:pStyle w:val="StandardWeb"/>
        <w:rPr>
          <w:i/>
          <w:color w:val="1F497D" w:themeColor="text2"/>
        </w:rPr>
      </w:pPr>
      <w:r w:rsidRPr="00BD1FC5">
        <w:rPr>
          <w:i/>
          <w:color w:val="1F497D" w:themeColor="text2"/>
        </w:rPr>
        <w:t xml:space="preserve">Der Begriff </w:t>
      </w:r>
      <w:r w:rsidRPr="00BD1FC5">
        <w:rPr>
          <w:rStyle w:val="Fett"/>
          <w:i/>
          <w:color w:val="1F497D" w:themeColor="text2"/>
        </w:rPr>
        <w:t>morphogenetisches Feld</w:t>
      </w:r>
      <w:r w:rsidRPr="00BD1FC5">
        <w:rPr>
          <w:i/>
          <w:color w:val="1F497D" w:themeColor="text2"/>
        </w:rPr>
        <w:t xml:space="preserve"> geht auf den britischen Biologen Rupert Sheldrake zurück, der sich um seine Erforschung besonders verdient gemacht hat. In Wissenschaftskreisen sehr umstritten, beschreibt Sheldrake Beobachtungen an Tieren, denen neu erlernte Fähigkeiten ihren Artgenossen in anderen Regionen oder auf anderen Kontinenten ohne direkten Kontakt unmittelbar zur Verfügung standen.</w:t>
      </w:r>
    </w:p>
    <w:p w:rsidR="00B7450D" w:rsidRPr="00BD1FC5" w:rsidRDefault="00B7450D" w:rsidP="00B7450D">
      <w:pPr>
        <w:pStyle w:val="StandardWeb"/>
        <w:rPr>
          <w:i/>
          <w:color w:val="1F497D" w:themeColor="text2"/>
        </w:rPr>
      </w:pPr>
      <w:r w:rsidRPr="00BD1FC5">
        <w:rPr>
          <w:i/>
          <w:color w:val="1F497D" w:themeColor="text2"/>
        </w:rPr>
        <w:t>Diese Idee wurde jedoch auch schon von dem Schweizer Tiefenpsychologe C. G. Jung als „kollektives Unbewusste“ beschrieben. Nach seiner Auffassung stellt das „kollektive Unbewusste“ eine tiefere Schicht der Psyche als die persönliche dar. Sie ist überpersönlich von allgemeiner Natur und bei allen Menschen identisch. Archaische Bilder, Motive, Ideen, Legenden und Geschichten, die unabhängig voneinander in verschiedenen Orten der Erde zu allen Zeiten auftauchten, waren die Grundlage für die Idee, dass diese einer bei allen Menschen gemeinsamen identischen oder kollektiven Seelenstruktur einen Ausdruck verleihen. Nach Jung drückt sich dieses Unbewusste in Träumen und Körpersymptomen des Individuums aus. Auch die Akasha-Chronik soll ein solches Feld darstellen. Sie beinhaltet vor allem in der „modernen“ anglo-indischen Theosophie und in der Anthroposophie die Vorstellung eines übersinnlichen „Buchs des Lebens“, welches in immaterieller Form ein allumfassendes Weltgedächtnis enthält.</w:t>
      </w:r>
    </w:p>
    <w:p w:rsidR="00B7450D" w:rsidRDefault="00B7450D" w:rsidP="00B7450D">
      <w:pPr>
        <w:pStyle w:val="StandardWeb"/>
      </w:pPr>
      <w:r w:rsidRPr="00BD1FC5">
        <w:rPr>
          <w:i/>
          <w:color w:val="1F497D" w:themeColor="text2"/>
        </w:rPr>
        <w:t xml:space="preserve">Das </w:t>
      </w:r>
      <w:r w:rsidRPr="00BD1FC5">
        <w:rPr>
          <w:rStyle w:val="Fett"/>
          <w:i/>
          <w:color w:val="1F497D" w:themeColor="text2"/>
        </w:rPr>
        <w:t xml:space="preserve">morphogenetische Feld </w:t>
      </w:r>
      <w:r w:rsidRPr="00BD1FC5">
        <w:rPr>
          <w:i/>
          <w:color w:val="1F497D" w:themeColor="text2"/>
        </w:rPr>
        <w:t>beschreibt eine Art Energiefeld, das alles umgibt und alles Bewusstsein miteinander verbindet. Die Vorstellung geht dahin, das eine Form von Energie alle Informationen über alles was im Universum vorhanden ist, speichert und jederzeit überall verfügbar macht. Unter dieser Annahme braucht es im Grunde nur einen Sender oder Empfänger, der auf die Frequenz dieses Feldes eingestellt ist, um gewünschte Informationen abzurufen oder übermitteln zu können. Was sich sehr phantastisch anhört, wird von vielen Menschen die mit Trance arbeiten, schon lange als gelebte Realität akzeptiert</w:t>
      </w:r>
    </w:p>
    <w:p w:rsidR="00206D4E" w:rsidRDefault="00206D4E"/>
    <w:sectPr w:rsidR="00206D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0D"/>
    <w:rsid w:val="00187A9C"/>
    <w:rsid w:val="00206D4E"/>
    <w:rsid w:val="00B7450D"/>
    <w:rsid w:val="00BD1F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745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74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745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74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Bertram, Andreas</dc:creator>
  <cp:lastModifiedBy>Bertram, Andreas</cp:lastModifiedBy>
  <cp:revision>2</cp:revision>
  <dcterms:created xsi:type="dcterms:W3CDTF">2017-10-24T09:07:00Z</dcterms:created>
  <dcterms:modified xsi:type="dcterms:W3CDTF">2017-10-24T09:07:00Z</dcterms:modified>
</cp:coreProperties>
</file>